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EF4F8" w14:textId="38B1E419" w:rsidR="003320A3" w:rsidRDefault="003320A3" w:rsidP="007A3C26">
      <w:pPr>
        <w:spacing w:after="0"/>
        <w:contextualSpacing/>
      </w:pPr>
    </w:p>
    <w:p w14:paraId="1B8852A0" w14:textId="77777777" w:rsidR="00970529" w:rsidRPr="00D318F1" w:rsidRDefault="00970529" w:rsidP="007A3C26">
      <w:pPr>
        <w:spacing w:after="0"/>
        <w:contextualSpacing/>
      </w:pPr>
    </w:p>
    <w:p w14:paraId="2F1F6398" w14:textId="4C81F35E" w:rsidR="007A3C26" w:rsidRPr="00D318F1" w:rsidRDefault="007A3C26" w:rsidP="007A3C26">
      <w:pPr>
        <w:contextualSpacing/>
      </w:pPr>
    </w:p>
    <w:p w14:paraId="30624500" w14:textId="12405041" w:rsidR="007A3C26" w:rsidRPr="00D318F1" w:rsidRDefault="007A3C26" w:rsidP="007A3C26">
      <w:pPr>
        <w:contextualSpacing/>
      </w:pPr>
    </w:p>
    <w:p w14:paraId="485388BB" w14:textId="56291998" w:rsidR="007A3C26" w:rsidRPr="00D318F1" w:rsidRDefault="007A3C26" w:rsidP="007A3C26">
      <w:pPr>
        <w:contextualSpacing/>
      </w:pPr>
    </w:p>
    <w:p w14:paraId="01C7B7DC" w14:textId="77777777" w:rsidR="00AF557D" w:rsidRPr="00D318F1" w:rsidRDefault="00AF557D" w:rsidP="007A3C26">
      <w:pPr>
        <w:contextualSpacing/>
      </w:pPr>
    </w:p>
    <w:p w14:paraId="64477C57" w14:textId="71EECDF4" w:rsidR="00F31BC1" w:rsidRPr="00D318F1" w:rsidRDefault="00F31BC1" w:rsidP="007A3C26">
      <w:pPr>
        <w:contextualSpacing/>
        <w:rPr>
          <w:rFonts w:ascii="Times New Roman" w:hAnsi="Times New Roman" w:cs="Times New Roman"/>
          <w:sz w:val="20"/>
          <w:szCs w:val="20"/>
        </w:rPr>
      </w:pPr>
      <w:r w:rsidRPr="00D318F1">
        <w:rPr>
          <w:rFonts w:ascii="Times New Roman" w:hAnsi="Times New Roman" w:cs="Times New Roman"/>
          <w:sz w:val="20"/>
          <w:szCs w:val="20"/>
        </w:rPr>
        <w:fldChar w:fldCharType="begin"/>
      </w:r>
      <w:r w:rsidRPr="00D318F1">
        <w:rPr>
          <w:rFonts w:ascii="Times New Roman" w:hAnsi="Times New Roman" w:cs="Times New Roman"/>
          <w:sz w:val="20"/>
          <w:szCs w:val="20"/>
        </w:rPr>
        <w:instrText xml:space="preserve"> ADDRESSBLOCK \f "&lt;&lt;_TITLE0_ &gt;&gt;&lt;&lt;_FIRST0_&gt;&gt;&lt;&lt; _LAST0_&gt;&gt;&lt;&lt; _SUFFIX0_&gt;&gt;</w:instrText>
      </w:r>
      <w:r w:rsidRPr="00D318F1">
        <w:rPr>
          <w:rFonts w:ascii="Times New Roman" w:hAnsi="Times New Roman" w:cs="Times New Roman"/>
          <w:sz w:val="20"/>
          <w:szCs w:val="20"/>
        </w:rPr>
        <w:cr/>
        <w:instrText>&lt;&lt;_COMPANY_</w:instrText>
      </w:r>
      <w:r w:rsidRPr="00D318F1">
        <w:rPr>
          <w:rFonts w:ascii="Times New Roman" w:hAnsi="Times New Roman" w:cs="Times New Roman"/>
          <w:sz w:val="20"/>
          <w:szCs w:val="20"/>
        </w:rPr>
        <w:cr/>
        <w:instrText>&gt;&gt;&lt;&lt;_STREET1_</w:instrText>
      </w:r>
      <w:r w:rsidRPr="00D318F1">
        <w:rPr>
          <w:rFonts w:ascii="Times New Roman" w:hAnsi="Times New Roman" w:cs="Times New Roman"/>
          <w:sz w:val="20"/>
          <w:szCs w:val="20"/>
        </w:rPr>
        <w:cr/>
        <w:instrText>&gt;&gt;&lt;&lt;_STREET2_</w:instrText>
      </w:r>
      <w:r w:rsidRPr="00D318F1">
        <w:rPr>
          <w:rFonts w:ascii="Times New Roman" w:hAnsi="Times New Roman" w:cs="Times New Roman"/>
          <w:sz w:val="20"/>
          <w:szCs w:val="20"/>
        </w:rPr>
        <w:cr/>
        <w:instrText>&gt;&gt;&lt;&lt;_CITY_&gt;&gt;&lt;&lt;, _STATE_&gt;&gt;&lt;&lt; _POSTAL_&gt;&gt;&lt;&lt;</w:instrText>
      </w:r>
      <w:r w:rsidRPr="00D318F1">
        <w:rPr>
          <w:rFonts w:ascii="Times New Roman" w:hAnsi="Times New Roman" w:cs="Times New Roman"/>
          <w:sz w:val="20"/>
          <w:szCs w:val="20"/>
        </w:rPr>
        <w:cr/>
        <w:instrText xml:space="preserve">_COUNTRY_&gt;&gt;" \l 1033 \c 2 \e "United States" \d </w:instrText>
      </w:r>
      <w:r w:rsidRPr="00D318F1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BCE537C" w14:textId="199824CD" w:rsidR="00F31BC1" w:rsidRPr="00D318F1" w:rsidRDefault="002B71FD" w:rsidP="007A3C26">
      <w:pPr>
        <w:contextualSpacing/>
        <w:rPr>
          <w:rFonts w:ascii="Times New Roman" w:hAnsi="Times New Roman" w:cs="Times New Roman"/>
          <w:sz w:val="20"/>
          <w:szCs w:val="20"/>
        </w:rPr>
      </w:pPr>
      <w:r w:rsidRPr="00D318F1">
        <w:rPr>
          <w:rFonts w:ascii="Times New Roman" w:hAnsi="Times New Roman" w:cs="Times New Roman"/>
          <w:sz w:val="20"/>
          <w:szCs w:val="20"/>
        </w:rPr>
        <w:t>Dear Potential Sponsor:</w:t>
      </w:r>
    </w:p>
    <w:p w14:paraId="47CA9BA3" w14:textId="77777777" w:rsidR="002B71FD" w:rsidRPr="00D318F1" w:rsidRDefault="00F31BC1" w:rsidP="007A3C2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318F1">
        <w:rPr>
          <w:rFonts w:ascii="Times New Roman" w:hAnsi="Times New Roman" w:cs="Times New Roman"/>
          <w:sz w:val="16"/>
          <w:szCs w:val="16"/>
        </w:rPr>
        <w:fldChar w:fldCharType="begin"/>
      </w:r>
      <w:r w:rsidRPr="00D318F1">
        <w:rPr>
          <w:rFonts w:ascii="Times New Roman" w:hAnsi="Times New Roman" w:cs="Times New Roman"/>
          <w:sz w:val="16"/>
          <w:szCs w:val="16"/>
        </w:rPr>
        <w:instrText xml:space="preserve"> GREETINGLINE \f "&lt;&lt;_BEFORE_ Dear &gt;&gt;&lt;&lt;_TITLE0_&gt;&gt;&lt;&lt; _LAST0_&gt;&gt; &lt;&lt;_AFTER_ ,&gt;&gt;" \l 1033 \e "Dear Sir or Madam," </w:instrText>
      </w:r>
      <w:r w:rsidRPr="00D318F1">
        <w:rPr>
          <w:rFonts w:ascii="Times New Roman" w:hAnsi="Times New Roman" w:cs="Times New Roman"/>
          <w:sz w:val="16"/>
          <w:szCs w:val="16"/>
        </w:rPr>
        <w:fldChar w:fldCharType="end"/>
      </w:r>
    </w:p>
    <w:p w14:paraId="1FD1905C" w14:textId="7DDA23D1" w:rsidR="003320A3" w:rsidRPr="00D318F1" w:rsidRDefault="003320A3" w:rsidP="007A3C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</w:rPr>
        <w:t>The Morgan County African American Museum</w:t>
      </w:r>
      <w:r w:rsidR="00922C6D" w:rsidRPr="00D318F1">
        <w:rPr>
          <w:rFonts w:ascii="Times New Roman" w:hAnsi="Times New Roman" w:cs="Times New Roman"/>
          <w:sz w:val="20"/>
          <w:szCs w:val="20"/>
        </w:rPr>
        <w:t xml:space="preserve"> (MCAAM)</w:t>
      </w:r>
      <w:r w:rsidRPr="00D318F1">
        <w:rPr>
          <w:rFonts w:ascii="Times New Roman" w:hAnsi="Times New Roman" w:cs="Times New Roman"/>
          <w:sz w:val="20"/>
          <w:szCs w:val="20"/>
        </w:rPr>
        <w:t xml:space="preserve"> is hosting its </w:t>
      </w:r>
      <w:r w:rsidRPr="00D318F1">
        <w:rPr>
          <w:rFonts w:ascii="Times New Roman" w:hAnsi="Times New Roman" w:cs="Times New Roman"/>
          <w:b/>
          <w:sz w:val="20"/>
          <w:szCs w:val="20"/>
        </w:rPr>
        <w:t>3</w:t>
      </w:r>
      <w:r w:rsidRPr="00D318F1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D318F1">
        <w:rPr>
          <w:rFonts w:ascii="Times New Roman" w:hAnsi="Times New Roman" w:cs="Times New Roman"/>
          <w:b/>
          <w:sz w:val="20"/>
          <w:szCs w:val="20"/>
        </w:rPr>
        <w:t xml:space="preserve"> Annual Living Legacy Gala</w:t>
      </w:r>
      <w:r w:rsidRPr="00D318F1">
        <w:rPr>
          <w:rFonts w:ascii="Times New Roman" w:hAnsi="Times New Roman" w:cs="Times New Roman"/>
          <w:sz w:val="20"/>
          <w:szCs w:val="20"/>
        </w:rPr>
        <w:t xml:space="preserve"> on </w:t>
      </w:r>
      <w:r w:rsidRPr="0071646C">
        <w:rPr>
          <w:rFonts w:ascii="Times New Roman" w:hAnsi="Times New Roman" w:cs="Times New Roman"/>
          <w:b/>
          <w:sz w:val="20"/>
          <w:szCs w:val="20"/>
        </w:rPr>
        <w:t>Saturday, September 17</w:t>
      </w:r>
      <w:r w:rsidR="008F3C85" w:rsidRPr="0071646C">
        <w:rPr>
          <w:rFonts w:ascii="Times New Roman" w:hAnsi="Times New Roman" w:cs="Times New Roman"/>
          <w:b/>
          <w:sz w:val="20"/>
          <w:szCs w:val="20"/>
        </w:rPr>
        <w:t>, 2016</w:t>
      </w:r>
      <w:r w:rsidR="00643AB7" w:rsidRPr="0071646C">
        <w:rPr>
          <w:rFonts w:ascii="Times New Roman" w:hAnsi="Times New Roman" w:cs="Times New Roman"/>
          <w:b/>
          <w:sz w:val="20"/>
          <w:szCs w:val="20"/>
        </w:rPr>
        <w:t xml:space="preserve"> at 5:00</w:t>
      </w:r>
      <w:r w:rsidR="00FF06E1" w:rsidRPr="007164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3AB7" w:rsidRPr="0071646C">
        <w:rPr>
          <w:rFonts w:ascii="Times New Roman" w:hAnsi="Times New Roman" w:cs="Times New Roman"/>
          <w:b/>
          <w:sz w:val="20"/>
          <w:szCs w:val="20"/>
        </w:rPr>
        <w:t>p</w:t>
      </w:r>
      <w:r w:rsidR="00FF06E1" w:rsidRPr="0071646C">
        <w:rPr>
          <w:rFonts w:ascii="Times New Roman" w:hAnsi="Times New Roman" w:cs="Times New Roman"/>
          <w:b/>
          <w:sz w:val="20"/>
          <w:szCs w:val="20"/>
        </w:rPr>
        <w:t>.</w:t>
      </w:r>
      <w:r w:rsidR="00643AB7" w:rsidRPr="0071646C">
        <w:rPr>
          <w:rFonts w:ascii="Times New Roman" w:hAnsi="Times New Roman" w:cs="Times New Roman"/>
          <w:b/>
          <w:sz w:val="20"/>
          <w:szCs w:val="20"/>
        </w:rPr>
        <w:t>m</w:t>
      </w:r>
      <w:r w:rsidR="00643AB7" w:rsidRPr="00D318F1">
        <w:rPr>
          <w:rFonts w:ascii="Times New Roman" w:hAnsi="Times New Roman" w:cs="Times New Roman"/>
          <w:sz w:val="20"/>
          <w:szCs w:val="20"/>
        </w:rPr>
        <w:t xml:space="preserve">. </w:t>
      </w:r>
      <w:r w:rsidRPr="00D318F1">
        <w:rPr>
          <w:rFonts w:ascii="Times New Roman" w:hAnsi="Times New Roman" w:cs="Times New Roman"/>
          <w:sz w:val="20"/>
          <w:szCs w:val="20"/>
        </w:rPr>
        <w:t xml:space="preserve">The event will be held at </w:t>
      </w:r>
      <w:r w:rsidR="00922C6D" w:rsidRPr="00D318F1">
        <w:rPr>
          <w:rFonts w:ascii="Times New Roman" w:hAnsi="Times New Roman" w:cs="Times New Roman"/>
          <w:sz w:val="20"/>
          <w:szCs w:val="20"/>
        </w:rPr>
        <w:t>t</w:t>
      </w:r>
      <w:r w:rsidRPr="00D318F1">
        <w:rPr>
          <w:rFonts w:ascii="Times New Roman" w:hAnsi="Times New Roman" w:cs="Times New Roman"/>
          <w:sz w:val="20"/>
          <w:szCs w:val="20"/>
        </w:rPr>
        <w:t xml:space="preserve">he James Madison Conference Center, 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260 W</w:t>
      </w:r>
      <w:r w:rsidR="00922C6D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est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Washington St, Madison, GA.</w:t>
      </w:r>
    </w:p>
    <w:p w14:paraId="2930F223" w14:textId="77777777" w:rsidR="002B71FD" w:rsidRPr="00D318F1" w:rsidRDefault="002B71FD" w:rsidP="007A3C2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59BDFA1" w14:textId="4BCDF562" w:rsidR="003320A3" w:rsidRPr="00D318F1" w:rsidRDefault="00922C6D" w:rsidP="007A3C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Living Legacy Gala is an event that </w:t>
      </w:r>
      <w:r w:rsidR="003320A3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honor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="003320A3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those who have persevered in spite of tremendous odds that were often against them and still, they never allowed their light of purpose to be extinguished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3320A3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932B6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One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outstanding individu</w:t>
      </w:r>
      <w:r w:rsidR="00A932B6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al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932B6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from the following four sectors 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will be honored and celebrated during this</w:t>
      </w:r>
      <w:r w:rsidR="003320A3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event</w:t>
      </w:r>
      <w:r w:rsidR="00A932B6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14:paraId="374B947B" w14:textId="77777777" w:rsidR="002B71FD" w:rsidRPr="00D318F1" w:rsidRDefault="002B71FD" w:rsidP="007A3C2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5CB2A3D4" w14:textId="0D3FD8C2" w:rsidR="00A932B6" w:rsidRPr="00D318F1" w:rsidRDefault="003D6584" w:rsidP="007A3C26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Business/Corporate Sector: </w:t>
      </w:r>
      <w:r w:rsidR="00A932B6" w:rsidRPr="00D318F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Mr. Richard Hubbard</w:t>
      </w:r>
      <w:r w:rsidR="0097052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Sr.</w:t>
      </w:r>
      <w:r w:rsidR="00A932B6" w:rsidRPr="00D318F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Education:  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Ms. Elzata Brown</w:t>
      </w:r>
      <w:r w:rsidRPr="00D318F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</w:p>
    <w:p w14:paraId="44DE688B" w14:textId="785C052C" w:rsidR="00922C6D" w:rsidRPr="00D318F1" w:rsidRDefault="00A932B6" w:rsidP="007A3C26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Community/Civic Leadership:  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Mrs. Laura Bell Butler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Religion:  </w:t>
      </w:r>
      <w:r w:rsidR="0071646C">
        <w:rPr>
          <w:rFonts w:ascii="Times New Roman" w:hAnsi="Times New Roman" w:cs="Times New Roman"/>
          <w:sz w:val="20"/>
          <w:szCs w:val="20"/>
          <w:shd w:val="clear" w:color="auto" w:fill="FFFFFF"/>
        </w:rPr>
        <w:t>Rev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James McCray </w:t>
      </w:r>
    </w:p>
    <w:p w14:paraId="40848766" w14:textId="77777777" w:rsidR="002B71FD" w:rsidRPr="00D318F1" w:rsidRDefault="002B71FD" w:rsidP="007A3C2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0E750761" w14:textId="252AA3F3" w:rsidR="00FF06E1" w:rsidRPr="00D318F1" w:rsidRDefault="00A479DC" w:rsidP="007A3C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This</w:t>
      </w:r>
      <w:r w:rsidR="00A932B6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Living Legacy Gala is the mainstay of MCAAM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’s</w:t>
      </w:r>
      <w:r w:rsidR="00A932B6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fundraising efforts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643AB7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I</w:t>
      </w:r>
      <w:r w:rsidR="00643AB7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t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is </w:t>
      </w:r>
      <w:r w:rsidR="00643AB7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our hope that your 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business</w:t>
      </w:r>
      <w:r w:rsidR="00643AB7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would </w:t>
      </w:r>
      <w:r w:rsidR="00954E8F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consider </w:t>
      </w:r>
      <w:r w:rsidR="00643AB7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partner</w:t>
      </w:r>
      <w:r w:rsidR="00954E8F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ing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with us to stretch forth</w:t>
      </w:r>
      <w:r w:rsidR="00A932B6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to achieve our mission </w:t>
      </w:r>
      <w:r w:rsidR="00A932B6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to celebrate, educate and preserve the history and art of the African American culture.</w:t>
      </w:r>
      <w:r w:rsidR="00F31BC1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71C24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Your business can support this year’s event</w:t>
      </w:r>
      <w:r w:rsidR="007B7BBE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through</w:t>
      </w:r>
      <w:r w:rsidR="00571C24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corporation sponsorships,</w:t>
      </w:r>
      <w:r w:rsidR="007B7BBE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table purchases and</w:t>
      </w:r>
      <w:r w:rsidR="007A10C9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 placement in our Commemor</w:t>
      </w:r>
      <w:r w:rsidR="00571C24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ative Program booklet featuring your business or </w:t>
      </w:r>
      <w:r w:rsidR="002B71FD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making</w:t>
      </w:r>
      <w:r w:rsidR="007B7BBE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 </w:t>
      </w:r>
      <w:r w:rsidR="00571C24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tribute to an</w:t>
      </w:r>
      <w:r w:rsidR="007B7BBE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honoree.  Last year’s event had nearly 200 attendees.</w:t>
      </w:r>
    </w:p>
    <w:p w14:paraId="5840F1FA" w14:textId="77777777" w:rsidR="002B71FD" w:rsidRPr="00D318F1" w:rsidRDefault="002B71FD" w:rsidP="007A3C26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11CBA421" w14:textId="374B2115" w:rsidR="003D6584" w:rsidRPr="00D318F1" w:rsidRDefault="007B7BBE" w:rsidP="007A3C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Two levels of c</w:t>
      </w:r>
      <w:r w:rsidR="00FF06E1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orporate sponsorships are 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available:</w:t>
      </w:r>
    </w:p>
    <w:p w14:paraId="4C643EC9" w14:textId="04395143" w:rsidR="003D6584" w:rsidRPr="00D318F1" w:rsidRDefault="007B7BBE" w:rsidP="007A3C26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$</w:t>
      </w:r>
      <w:r w:rsidR="00AB09D6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10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00.00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AB09D6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Full page Ad in </w:t>
      </w:r>
      <w:r w:rsidR="007A10C9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Commemorative </w:t>
      </w:r>
      <w:r w:rsidR="003D6584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Program</w:t>
      </w:r>
      <w:r w:rsidR="007A10C9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B09D6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Booklet </w:t>
      </w:r>
      <w:r w:rsidR="00AB09D6" w:rsidRPr="00D318F1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with premium placement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14:paraId="1742E48C" w14:textId="120C09A5" w:rsidR="003D6584" w:rsidRPr="00D318F1" w:rsidRDefault="003D6584" w:rsidP="007A3C2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AB09D6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invitations</w:t>
      </w:r>
      <w:r w:rsidR="007B7BBE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AB09D6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AB09D6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AB09D6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7B7BBE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7B7BBE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7B7BBE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7B7BBE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7B7BBE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14:paraId="2DEB929B" w14:textId="72DACAB1" w:rsidR="00AB09D6" w:rsidRPr="00D318F1" w:rsidRDefault="00AB09D6" w:rsidP="007A3C2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9B4513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Website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/Social Media promotion</w:t>
      </w:r>
    </w:p>
    <w:p w14:paraId="780E9885" w14:textId="77777777" w:rsidR="009B4513" w:rsidRPr="00D318F1" w:rsidRDefault="009B4513" w:rsidP="007A3C2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Recognition of your business at Event</w:t>
      </w:r>
    </w:p>
    <w:p w14:paraId="7B68E9CA" w14:textId="1BB0786C" w:rsidR="00AB09D6" w:rsidRPr="00D318F1" w:rsidRDefault="00AB09D6" w:rsidP="007A3C26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542F9BB4" w14:textId="7B70BEE9" w:rsidR="00AB09D6" w:rsidRPr="00D318F1" w:rsidRDefault="00AB09D6" w:rsidP="007A3C26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$ 500.00</w:t>
      </w:r>
      <w:r w:rsidR="0050140B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0924A4">
        <w:rPr>
          <w:rFonts w:ascii="Times New Roman" w:hAnsi="Times New Roman" w:cs="Times New Roman"/>
          <w:sz w:val="20"/>
          <w:szCs w:val="20"/>
          <w:shd w:val="clear" w:color="auto" w:fill="FFFFFF"/>
        </w:rPr>
        <w:t>Half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page Ad in </w:t>
      </w:r>
      <w:r w:rsidR="007A10C9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Commemorative 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Program Booklet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14:paraId="417522FB" w14:textId="21102D3E" w:rsidR="00AB09D6" w:rsidRPr="00D318F1" w:rsidRDefault="00AB09D6" w:rsidP="007A3C2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2 invitations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14:paraId="45CBC1D0" w14:textId="22B8D005" w:rsidR="00AB09D6" w:rsidRPr="00D318F1" w:rsidRDefault="00AB09D6" w:rsidP="00E74C67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Recognition of your business at Event</w:t>
      </w:r>
    </w:p>
    <w:p w14:paraId="271120F7" w14:textId="572A72B4" w:rsidR="009B4513" w:rsidRPr="00D318F1" w:rsidRDefault="009B4513" w:rsidP="00E74C67">
      <w:pPr>
        <w:spacing w:after="0" w:line="240" w:lineRule="auto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2CC51FCE" w14:textId="41D6F041" w:rsidR="002B71FD" w:rsidRPr="00D318F1" w:rsidRDefault="002B71FD" w:rsidP="00E74C6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Commemorative Booklet </w:t>
      </w:r>
      <w:r w:rsidR="002F04B6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Advertisement options:</w:t>
      </w:r>
      <w:r w:rsidR="009B4513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BC428F" w:rsidRPr="00D318F1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*Booklet</w:t>
      </w:r>
      <w:r w:rsidR="007A3C26" w:rsidRPr="00D318F1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s</w:t>
      </w:r>
      <w:r w:rsidR="00BC428F" w:rsidRPr="00D318F1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 will be distributed to all attendees</w:t>
      </w:r>
    </w:p>
    <w:p w14:paraId="127F4E77" w14:textId="478E238B" w:rsidR="009B4513" w:rsidRPr="00D318F1" w:rsidRDefault="009B4513" w:rsidP="007A3C26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Full page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$200.00</w:t>
      </w:r>
      <w:r w:rsidR="00954E8F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2F04B6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2F04B6" w:rsidRPr="00D318F1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>All images and art work must be camera ready</w:t>
      </w:r>
      <w:r w:rsidR="00954E8F" w:rsidRPr="00D318F1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 xml:space="preserve"> </w:t>
      </w:r>
      <w:r w:rsidR="00BC428F" w:rsidRPr="00D318F1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 xml:space="preserve">and </w:t>
      </w:r>
    </w:p>
    <w:p w14:paraId="2AB0EF42" w14:textId="648273CF" w:rsidR="00BC428F" w:rsidRPr="00D318F1" w:rsidRDefault="009B4513" w:rsidP="007A3C26">
      <w:pPr>
        <w:spacing w:line="240" w:lineRule="auto"/>
        <w:ind w:left="2160"/>
        <w:contextualSpacing/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Half-page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$100.00</w:t>
      </w:r>
      <w:r w:rsidR="002F04B6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2F04B6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2F04B6" w:rsidRPr="00D318F1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 xml:space="preserve">submitted to </w:t>
      </w:r>
      <w:hyperlink r:id="rId6" w:history="1">
        <w:r w:rsidR="002F04B6" w:rsidRPr="00D318F1">
          <w:rPr>
            <w:rStyle w:val="Hyperlink"/>
            <w:rFonts w:ascii="Times New Roman" w:hAnsi="Times New Roman" w:cs="Times New Roman"/>
            <w:b/>
            <w:i/>
            <w:color w:val="auto"/>
            <w:sz w:val="18"/>
            <w:szCs w:val="18"/>
            <w:shd w:val="clear" w:color="auto" w:fill="FFFFFF"/>
          </w:rPr>
          <w:t>admin@mcaam.org</w:t>
        </w:r>
      </w:hyperlink>
      <w:r w:rsidR="002F04B6" w:rsidRPr="00D318F1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 xml:space="preserve"> by </w:t>
      </w:r>
      <w:r w:rsidR="00276847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>August 26</w:t>
      </w:r>
      <w:r w:rsidR="00276847" w:rsidRPr="00276847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vertAlign w:val="superscript"/>
        </w:rPr>
        <w:t>th</w:t>
      </w:r>
      <w:r w:rsidR="002F04B6" w:rsidRPr="00D318F1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 xml:space="preserve"> to </w:t>
      </w:r>
      <w:r w:rsidR="00BC428F" w:rsidRPr="00D318F1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>be</w:t>
      </w:r>
    </w:p>
    <w:p w14:paraId="673808AF" w14:textId="2D58AA4C" w:rsidR="002B71FD" w:rsidRPr="00D318F1" w:rsidRDefault="002F04B6" w:rsidP="007A3C26">
      <w:pPr>
        <w:spacing w:line="240" w:lineRule="auto"/>
        <w:ind w:left="4320" w:firstLine="720"/>
        <w:contextualSpacing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D318F1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>g</w:t>
      </w:r>
      <w:r w:rsidR="00BC428F" w:rsidRPr="00D318F1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>uaranteed inclusion into booklet.</w:t>
      </w:r>
    </w:p>
    <w:p w14:paraId="6FFBDDCB" w14:textId="5D00C9C0" w:rsidR="0071646C" w:rsidRPr="00D318F1" w:rsidRDefault="0071646C" w:rsidP="007164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Individual tickets may be purchased for $50.00 and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an eight (8) seat table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may be purchased </w:t>
      </w:r>
      <w:r w:rsidR="0098695F">
        <w:rPr>
          <w:rFonts w:ascii="Times New Roman" w:hAnsi="Times New Roman" w:cs="Times New Roman"/>
          <w:sz w:val="20"/>
          <w:szCs w:val="20"/>
          <w:shd w:val="clear" w:color="auto" w:fill="FFFFFF"/>
        </w:rPr>
        <w:t>for</w:t>
      </w:r>
      <w:bookmarkStart w:id="0" w:name="_GoBack"/>
      <w:bookmarkEnd w:id="0"/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$375.00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77F61333" w14:textId="4C10DA41" w:rsidR="007B7BBE" w:rsidRPr="00D318F1" w:rsidRDefault="007B7BBE" w:rsidP="007A3C2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20"/>
          <w:shd w:val="clear" w:color="auto" w:fill="FFFFFF"/>
        </w:rPr>
      </w:pPr>
    </w:p>
    <w:p w14:paraId="0A971AAF" w14:textId="69317258" w:rsidR="003D6584" w:rsidRPr="00D318F1" w:rsidRDefault="003D6584" w:rsidP="007A3C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We are excited to add that as a sponsor, a portion of your donation is tax deductible and will be matched dollar for dollar, allowing the museum to reach its fundraising goals more </w:t>
      </w:r>
      <w:r w:rsidR="009B4513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rapidly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2C36CD71" w14:textId="77777777" w:rsidR="00B92CBC" w:rsidRPr="00D318F1" w:rsidRDefault="00B92CBC" w:rsidP="007A3C2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74B133CF" w14:textId="7289EB18" w:rsidR="0082129D" w:rsidRPr="00D318F1" w:rsidRDefault="009B4513" w:rsidP="007A3C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Should you have any questions about </w:t>
      </w:r>
      <w:r w:rsidR="00BC428F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sponsorship, ads or ticket sales</w:t>
      </w:r>
      <w:r w:rsidR="003D6584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470AF2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please call </w:t>
      </w:r>
      <w:r w:rsidR="003D6584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the Morgan County African American</w:t>
      </w:r>
      <w:r w:rsidR="00D20EE4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Museum</w:t>
      </w:r>
      <w:r w:rsidR="00954E8F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at</w:t>
      </w:r>
      <w:r w:rsidR="0050140B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706-</w:t>
      </w:r>
      <w:r w:rsidR="00D20EE4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342-9191</w:t>
      </w:r>
      <w:r w:rsidR="00BC428F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or visit </w:t>
      </w:r>
      <w:hyperlink r:id="rId7" w:history="1">
        <w:r w:rsidR="00BC428F" w:rsidRPr="00D318F1">
          <w:rPr>
            <w:rStyle w:val="Hyperlink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www.mcaam.org</w:t>
        </w:r>
      </w:hyperlink>
      <w:r w:rsidR="00BC428F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 The </w:t>
      </w:r>
      <w:r w:rsidR="00D20EE4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museum hours are Tuesday-Friday 10:00-4:00 and Saturday by Appointment.  Upon receipt of your contribution, invitations will be mailed or held </w:t>
      </w:r>
      <w:r w:rsidR="0001404A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at</w:t>
      </w:r>
      <w:r w:rsidR="00D20EE4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will-call.</w:t>
      </w:r>
    </w:p>
    <w:p w14:paraId="7B08D36F" w14:textId="789E30E6" w:rsidR="00B92CBC" w:rsidRPr="00D318F1" w:rsidRDefault="00B92CBC" w:rsidP="007A3C2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26D1D01D" w14:textId="5D894A4E" w:rsidR="0082129D" w:rsidRPr="00D318F1" w:rsidRDefault="0082129D" w:rsidP="007A3C2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Your suppo</w:t>
      </w:r>
      <w:r w:rsidR="008F3C85">
        <w:rPr>
          <w:rFonts w:ascii="Times New Roman" w:hAnsi="Times New Roman" w:cs="Times New Roman"/>
          <w:sz w:val="20"/>
          <w:szCs w:val="20"/>
          <w:shd w:val="clear" w:color="auto" w:fill="FFFFFF"/>
        </w:rPr>
        <w:t>rt matters! We look forward to your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favorable response</w:t>
      </w:r>
      <w:r w:rsidR="006B20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by </w:t>
      </w:r>
      <w:r w:rsidR="00BA3F9F" w:rsidRPr="007164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Friday, </w:t>
      </w:r>
      <w:r w:rsidR="006B2009" w:rsidRPr="007164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August </w:t>
      </w:r>
      <w:r w:rsidR="00276847" w:rsidRPr="007164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26</w:t>
      </w:r>
      <w:r w:rsidR="00276847" w:rsidRPr="0071646C">
        <w:rPr>
          <w:rFonts w:ascii="Times New Roman" w:hAnsi="Times New Roman" w:cs="Times New Roman"/>
          <w:b/>
          <w:sz w:val="20"/>
          <w:szCs w:val="20"/>
          <w:shd w:val="clear" w:color="auto" w:fill="FFFFFF"/>
          <w:vertAlign w:val="superscript"/>
        </w:rPr>
        <w:t>th</w:t>
      </w:r>
      <w:r w:rsidR="00276847" w:rsidRPr="007164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2016</w:t>
      </w:r>
      <w:r w:rsidR="0027684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75CD4CCC" w14:textId="4794341C" w:rsidR="0001404A" w:rsidRPr="00D318F1" w:rsidRDefault="0001404A" w:rsidP="007A3C2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54AAC51" w14:textId="7FC8B300" w:rsidR="00D20EE4" w:rsidRPr="00D318F1" w:rsidRDefault="00275503" w:rsidP="007A3C2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Best regards</w:t>
      </w:r>
      <w:r w:rsidR="00D20EE4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14:paraId="70163613" w14:textId="6DC4440E" w:rsidR="003D6584" w:rsidRPr="00D318F1" w:rsidRDefault="003D6584" w:rsidP="007A3C2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C859D57" w14:textId="45699937" w:rsidR="00B92CBC" w:rsidRPr="00D318F1" w:rsidRDefault="00B92CBC" w:rsidP="007A3C2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EEEBB7B" w14:textId="12737A6D" w:rsidR="00B92CBC" w:rsidRPr="00D318F1" w:rsidRDefault="00B92CBC" w:rsidP="007A3C2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055EA21" w14:textId="3EBF20FF" w:rsidR="00275503" w:rsidRPr="00D318F1" w:rsidRDefault="00D318F1" w:rsidP="007A3C2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Ms. </w:t>
      </w:r>
      <w:r w:rsidR="0001404A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Sherry Terrell Alexander, </w:t>
      </w:r>
      <w:r w:rsidR="00275503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275503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275503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275503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275503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275503"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Rev. Fred Perriman,</w:t>
      </w:r>
    </w:p>
    <w:p w14:paraId="03595341" w14:textId="3BAA9718" w:rsidR="0001404A" w:rsidRDefault="00275503" w:rsidP="007A3C2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>MCAAM Living Legacy Gala Chair</w:t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318F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MCAAM President</w:t>
      </w:r>
    </w:p>
    <w:p w14:paraId="678592E7" w14:textId="16EE3B1E" w:rsidR="00D95B28" w:rsidRDefault="00D95B28" w:rsidP="007A3C2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1FF17F9" w14:textId="0196D7E2" w:rsidR="00D95B28" w:rsidRDefault="00D95B28" w:rsidP="007A3C2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C6A2284" w14:textId="47E86B18" w:rsidR="009E6743" w:rsidRDefault="009E6743" w:rsidP="00D95B28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  <w:shd w:val="clear" w:color="auto" w:fill="FFFFFF"/>
        </w:rPr>
      </w:pPr>
    </w:p>
    <w:p w14:paraId="0945CACC" w14:textId="0061D2DA" w:rsidR="009E6743" w:rsidRPr="009E6743" w:rsidRDefault="009E6743" w:rsidP="00D95B28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9E6743">
        <w:rPr>
          <w:rFonts w:ascii="Times New Roman" w:hAnsi="Times New Roman" w:cs="Times New Roman"/>
          <w:sz w:val="48"/>
          <w:szCs w:val="48"/>
          <w:shd w:val="clear" w:color="auto" w:fill="FFFFFF"/>
        </w:rPr>
        <w:t>Morgan County African American Museum</w:t>
      </w:r>
    </w:p>
    <w:p w14:paraId="6D69C051" w14:textId="5C1AABAC" w:rsidR="00D95B28" w:rsidRPr="000257EA" w:rsidRDefault="00D95B28" w:rsidP="00D95B28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0257EA">
        <w:rPr>
          <w:rFonts w:ascii="Times New Roman" w:hAnsi="Times New Roman" w:cs="Times New Roman"/>
          <w:sz w:val="44"/>
          <w:szCs w:val="44"/>
          <w:shd w:val="clear" w:color="auto" w:fill="FFFFFF"/>
        </w:rPr>
        <w:t>2016 Living Legacy Gala</w:t>
      </w:r>
    </w:p>
    <w:p w14:paraId="3CC7B45D" w14:textId="28FA2A4F" w:rsidR="00D95B28" w:rsidRDefault="00D95B28" w:rsidP="00D95B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7EA">
        <w:rPr>
          <w:rFonts w:ascii="Times New Roman" w:hAnsi="Times New Roman" w:cs="Times New Roman"/>
          <w:sz w:val="44"/>
          <w:szCs w:val="44"/>
          <w:shd w:val="clear" w:color="auto" w:fill="FFFFFF"/>
        </w:rPr>
        <w:t>Sponsorship Commitment Form</w:t>
      </w:r>
    </w:p>
    <w:p w14:paraId="7A92F3C0" w14:textId="4964F063" w:rsidR="00D95B28" w:rsidRPr="000257EA" w:rsidRDefault="00D95B28" w:rsidP="00D95B2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4EF96909" w14:textId="7D507D1B" w:rsidR="00D95B28" w:rsidRDefault="00D95B28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Company/Organization/Individual Name: ____________________________________________</w:t>
      </w:r>
    </w:p>
    <w:p w14:paraId="13D0510C" w14:textId="39C1E438" w:rsidR="00D95B28" w:rsidRDefault="00D95B28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5D0E49" w14:textId="3FD0BC51" w:rsidR="00D95B28" w:rsidRDefault="0071646C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Address: _____________________________City: _</w:t>
      </w:r>
      <w:r w:rsidR="00D95B2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______________State: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5B28">
        <w:rPr>
          <w:rFonts w:ascii="Times New Roman" w:hAnsi="Times New Roman" w:cs="Times New Roman"/>
          <w:sz w:val="24"/>
          <w:szCs w:val="24"/>
          <w:shd w:val="clear" w:color="auto" w:fill="FFFFFF"/>
        </w:rPr>
        <w:t>_____Zip: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5B28">
        <w:rPr>
          <w:rFonts w:ascii="Times New Roman" w:hAnsi="Times New Roman" w:cs="Times New Roman"/>
          <w:sz w:val="24"/>
          <w:szCs w:val="24"/>
          <w:shd w:val="clear" w:color="auto" w:fill="FFFFFF"/>
        </w:rPr>
        <w:t>________</w:t>
      </w:r>
    </w:p>
    <w:p w14:paraId="4BCCDAEB" w14:textId="3B168332" w:rsidR="00D95B28" w:rsidRDefault="00D95B28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B3D5C0" w14:textId="6F73C055" w:rsidR="00D95B28" w:rsidRDefault="00D95B28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Contact Person: 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Contact Phone: _______________________</w:t>
      </w:r>
    </w:p>
    <w:p w14:paraId="46A672E4" w14:textId="7A9271F6" w:rsidR="00D95B28" w:rsidRDefault="00D95B28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2AE21A" w14:textId="6F1E8142" w:rsidR="00D95B28" w:rsidRDefault="00D95B28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Contact Email:</w:t>
      </w:r>
      <w:r w:rsidR="0044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Website Address: ________________</w:t>
      </w:r>
      <w:r w:rsidR="009E6743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</w:p>
    <w:p w14:paraId="7D7EE8D7" w14:textId="532C024E" w:rsidR="00D95B28" w:rsidRDefault="00D95B28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613F4E" w14:textId="49A90587" w:rsidR="004460C2" w:rsidRDefault="004460C2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 would like to make the following commitment to the Morgan County African American Museum – 3</w:t>
      </w:r>
      <w:r w:rsidRPr="004460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Annual Living Legacy Gala being held on Saturday, September 17, 2016:</w:t>
      </w:r>
    </w:p>
    <w:p w14:paraId="1AC6D429" w14:textId="2F5E4F88" w:rsidR="004460C2" w:rsidRDefault="004460C2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81D80" wp14:editId="36A85262">
                <wp:simplePos x="0" y="0"/>
                <wp:positionH relativeFrom="column">
                  <wp:posOffset>116840</wp:posOffset>
                </wp:positionH>
                <wp:positionV relativeFrom="paragraph">
                  <wp:posOffset>167861</wp:posOffset>
                </wp:positionV>
                <wp:extent cx="226060" cy="226060"/>
                <wp:effectExtent l="0" t="0" r="21590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260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D0520" w14:textId="4CABEFAA" w:rsidR="009E6743" w:rsidRDefault="009E6743" w:rsidP="009E67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81D80" id="Oval 1" o:spid="_x0000_s1026" style="position:absolute;margin-left:9.2pt;margin-top:13.2pt;width:17.8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" fillcolor="white [3212]" strokecolor="black [3213]" strokeweight="1pt">
                <v:stroke joinstyle="miter"/>
                <v:textbox>
                  <w:txbxContent>
                    <w:p w14:paraId="6CAD0520" w14:textId="4CABEFAA" w:rsidR="009E6743" w:rsidRDefault="009E6743" w:rsidP="009E674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</w:p>
    <w:p w14:paraId="25D07B00" w14:textId="200FB7E5" w:rsidR="004460C2" w:rsidRDefault="000924A4" w:rsidP="009E674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$1000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460C2">
        <w:rPr>
          <w:rFonts w:ascii="Times New Roman" w:hAnsi="Times New Roman" w:cs="Times New Roman"/>
          <w:sz w:val="24"/>
          <w:szCs w:val="24"/>
          <w:shd w:val="clear" w:color="auto" w:fill="FFFFFF"/>
        </w:rPr>
        <w:t>Corporate Sponsorship</w:t>
      </w:r>
      <w:r w:rsidR="004460C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460C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5B69BE03" w14:textId="19016139" w:rsidR="000924A4" w:rsidRDefault="009E6743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548B2" wp14:editId="1FF09D65">
                <wp:simplePos x="0" y="0"/>
                <wp:positionH relativeFrom="column">
                  <wp:posOffset>113665</wp:posOffset>
                </wp:positionH>
                <wp:positionV relativeFrom="paragraph">
                  <wp:posOffset>153670</wp:posOffset>
                </wp:positionV>
                <wp:extent cx="226060" cy="226060"/>
                <wp:effectExtent l="0" t="0" r="21590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26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AB2B4" id="Oval 2" o:spid="_x0000_s1026" style="position:absolute;margin-left:8.95pt;margin-top:12.1pt;width:17.8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" fillcolor="window" strokecolor="windowText" strokeweight="1pt">
                <v:stroke joinstyle="miter"/>
              </v:oval>
            </w:pict>
          </mc:Fallback>
        </mc:AlternateContent>
      </w:r>
    </w:p>
    <w:p w14:paraId="6B6E4A54" w14:textId="47E8B3CA" w:rsidR="000924A4" w:rsidRDefault="000924A4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$500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Corporate Sponsorship</w:t>
      </w:r>
    </w:p>
    <w:p w14:paraId="7A6CB3AD" w14:textId="454631B0" w:rsidR="000924A4" w:rsidRDefault="00276847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847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26D9DCBE" wp14:editId="5D674BCC">
                <wp:simplePos x="0" y="0"/>
                <wp:positionH relativeFrom="column">
                  <wp:posOffset>3665855</wp:posOffset>
                </wp:positionH>
                <wp:positionV relativeFrom="paragraph">
                  <wp:posOffset>95719</wp:posOffset>
                </wp:positionV>
                <wp:extent cx="2691489" cy="1404620"/>
                <wp:effectExtent l="0" t="0" r="1397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48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F05A7" w14:textId="14181134" w:rsidR="00276847" w:rsidRPr="00276847" w:rsidRDefault="00276847" w:rsidP="0027684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7684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All images and artwork must be camera ready and submitted to </w:t>
                            </w:r>
                            <w:hyperlink r:id="rId8" w:history="1">
                              <w:r w:rsidRPr="00276847">
                                <w:rPr>
                                  <w:rStyle w:val="Hyperlink"/>
                                  <w:b/>
                                  <w:i/>
                                  <w:sz w:val="20"/>
                                  <w:szCs w:val="20"/>
                                </w:rPr>
                                <w:t>admin@mcaam.org</w:t>
                              </w:r>
                            </w:hyperlink>
                            <w:r w:rsidRPr="0027684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="0099609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Friday, </w:t>
                            </w:r>
                            <w:r w:rsidRPr="0027684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August 26, 2016 to be guaranteed inclusion into booklet.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D9D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8.65pt;margin-top:7.55pt;width:211.95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" strokecolor="white [3212]">
                <v:textbox style="mso-fit-shape-to-text:t">
                  <w:txbxContent>
                    <w:p w14:paraId="19DF05A7" w14:textId="14181134" w:rsidR="00276847" w:rsidRPr="00276847" w:rsidRDefault="00276847" w:rsidP="00276847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276847">
                        <w:rPr>
                          <w:b/>
                          <w:i/>
                          <w:sz w:val="20"/>
                          <w:szCs w:val="20"/>
                        </w:rPr>
                        <w:t xml:space="preserve">All images and artwork must be camera ready and submitted to </w:t>
                      </w:r>
                      <w:hyperlink r:id="rId9" w:history="1">
                        <w:r w:rsidRPr="00276847">
                          <w:rPr>
                            <w:rStyle w:val="Hyperlink"/>
                            <w:b/>
                            <w:i/>
                            <w:sz w:val="20"/>
                            <w:szCs w:val="20"/>
                          </w:rPr>
                          <w:t>admin@mcaam.org</w:t>
                        </w:r>
                      </w:hyperlink>
                      <w:r w:rsidRPr="00276847">
                        <w:rPr>
                          <w:b/>
                          <w:i/>
                          <w:sz w:val="20"/>
                          <w:szCs w:val="20"/>
                        </w:rPr>
                        <w:t xml:space="preserve"> by </w:t>
                      </w:r>
                      <w:r w:rsidR="00996099">
                        <w:rPr>
                          <w:b/>
                          <w:i/>
                          <w:sz w:val="20"/>
                          <w:szCs w:val="20"/>
                        </w:rPr>
                        <w:t xml:space="preserve">Friday, </w:t>
                      </w:r>
                      <w:r w:rsidRPr="00276847">
                        <w:rPr>
                          <w:b/>
                          <w:i/>
                          <w:sz w:val="20"/>
                          <w:szCs w:val="20"/>
                        </w:rPr>
                        <w:t>August 26, 2016 to be guaranteed inclusion into booklet.</w:t>
                      </w:r>
                    </w:p>
                  </w:txbxContent>
                </v:textbox>
              </v:shape>
            </w:pict>
          </mc:Fallback>
        </mc:AlternateContent>
      </w:r>
    </w:p>
    <w:p w14:paraId="5C5B0569" w14:textId="16A1CD1F" w:rsidR="000924A4" w:rsidRDefault="009E6743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7D157" wp14:editId="00E2CF12">
                <wp:simplePos x="0" y="0"/>
                <wp:positionH relativeFrom="column">
                  <wp:posOffset>108585</wp:posOffset>
                </wp:positionH>
                <wp:positionV relativeFrom="paragraph">
                  <wp:posOffset>34290</wp:posOffset>
                </wp:positionV>
                <wp:extent cx="226060" cy="226060"/>
                <wp:effectExtent l="0" t="0" r="21590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26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4497D2" id="Oval 5" o:spid="_x0000_s1026" style="position:absolute;margin-left:8.55pt;margin-top:2.7pt;width:17.8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" fillcolor="window" strokecolor="windowText" strokeweight="1pt">
                <v:stroke joinstyle="miter"/>
              </v:oval>
            </w:pict>
          </mc:Fallback>
        </mc:AlternateContent>
      </w:r>
      <w:r w:rsidR="000924A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$200</w:t>
      </w:r>
      <w:r w:rsidR="000924A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Full Page Ad in Commemorative Booklet</w:t>
      </w:r>
      <w:r w:rsidR="000924A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3E33E7FB" w14:textId="15FE505B" w:rsidR="009E6743" w:rsidRDefault="009E6743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050A72" w14:textId="585D7525" w:rsidR="000924A4" w:rsidRDefault="009E6743" w:rsidP="009E674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FA08D" wp14:editId="6B6C9132">
                <wp:simplePos x="0" y="0"/>
                <wp:positionH relativeFrom="column">
                  <wp:posOffset>116840</wp:posOffset>
                </wp:positionH>
                <wp:positionV relativeFrom="paragraph">
                  <wp:posOffset>26035</wp:posOffset>
                </wp:positionV>
                <wp:extent cx="226060" cy="226060"/>
                <wp:effectExtent l="0" t="0" r="21590" b="2159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26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30708" id="Oval 4" o:spid="_x0000_s1026" style="position:absolute;margin-left:9.2pt;margin-top:2.05pt;width:17.8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" fillcolor="window" strokecolor="windowText" strokeweight="1pt">
                <v:stroke joinstyle="miter"/>
              </v:oval>
            </w:pict>
          </mc:Fallback>
        </mc:AlternateContent>
      </w:r>
      <w:r w:rsidR="000924A4">
        <w:rPr>
          <w:rFonts w:ascii="Times New Roman" w:hAnsi="Times New Roman" w:cs="Times New Roman"/>
          <w:sz w:val="24"/>
          <w:szCs w:val="24"/>
          <w:shd w:val="clear" w:color="auto" w:fill="FFFFFF"/>
        </w:rPr>
        <w:t>$100</w:t>
      </w:r>
      <w:r w:rsidR="000924A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Half Page Ad in Commemorative Booklet</w:t>
      </w:r>
    </w:p>
    <w:p w14:paraId="7E6DB0FF" w14:textId="3852A644" w:rsidR="000924A4" w:rsidRDefault="000924A4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C163B5" w14:textId="3DCA8288" w:rsidR="000924A4" w:rsidRDefault="000924A4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# of Table(s) @ $375.00</w:t>
      </w:r>
    </w:p>
    <w:p w14:paraId="1CFE5F4B" w14:textId="6D313F08" w:rsidR="000924A4" w:rsidRDefault="000924A4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4C1A9B" w14:textId="217E5820" w:rsidR="000924A4" w:rsidRDefault="000924A4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# of Individual ticket</w:t>
      </w:r>
      <w:r w:rsidR="009E674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E674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@ $50.00</w:t>
      </w:r>
    </w:p>
    <w:p w14:paraId="1BACC87B" w14:textId="070790F0" w:rsidR="000924A4" w:rsidRDefault="000924A4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4FED8D" w14:textId="77777777" w:rsidR="009E6743" w:rsidRDefault="009E6743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9B5489" w14:textId="77777777" w:rsidR="009E6743" w:rsidRDefault="000924A4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</w:t>
      </w:r>
      <w:r w:rsidR="009E6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regrettably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cannot sponsor or attend </w:t>
      </w:r>
      <w:r w:rsidR="009E6743">
        <w:rPr>
          <w:rFonts w:ascii="Times New Roman" w:hAnsi="Times New Roman" w:cs="Times New Roman"/>
          <w:sz w:val="24"/>
          <w:szCs w:val="24"/>
          <w:shd w:val="clear" w:color="auto" w:fill="FFFFFF"/>
        </w:rPr>
        <w:t>your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Gala but will make a tax-deductible contribution in </w:t>
      </w:r>
    </w:p>
    <w:p w14:paraId="1D637B7D" w14:textId="02FA3335" w:rsidR="009E6743" w:rsidRDefault="000257EA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092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amount of </w:t>
      </w:r>
      <w:r w:rsidR="009E6743">
        <w:rPr>
          <w:rFonts w:ascii="Times New Roman" w:hAnsi="Times New Roman" w:cs="Times New Roman"/>
          <w:sz w:val="24"/>
          <w:szCs w:val="24"/>
          <w:shd w:val="clear" w:color="auto" w:fill="FFFFFF"/>
        </w:rPr>
        <w:t>$_____________.</w:t>
      </w:r>
    </w:p>
    <w:p w14:paraId="7F36A08F" w14:textId="1D8AA47A" w:rsidR="009E6743" w:rsidRDefault="009E6743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D49976" w14:textId="120F388F" w:rsidR="00CC49B0" w:rsidRDefault="00CC49B0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F97AB2" w14:textId="4DF8F622" w:rsidR="00CC49B0" w:rsidRDefault="00CC49B0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____________</w:t>
      </w:r>
    </w:p>
    <w:p w14:paraId="630752E3" w14:textId="025D10E5" w:rsidR="00CC49B0" w:rsidRDefault="00CC49B0" w:rsidP="00D95B2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49B0">
        <w:rPr>
          <w:rFonts w:ascii="Times New Roman" w:hAnsi="Times New Roman" w:cs="Times New Roman"/>
          <w:sz w:val="20"/>
          <w:szCs w:val="20"/>
          <w:shd w:val="clear" w:color="auto" w:fill="FFFFFF"/>
        </w:rPr>
        <w:t>Signature and Title</w:t>
      </w:r>
      <w:r w:rsidRPr="00CC49B0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CC49B0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CC49B0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CC49B0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CC49B0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CC49B0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Date</w:t>
      </w:r>
      <w:r w:rsidRPr="00CC49B0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CC49B0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CC49B0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Check Amount</w:t>
      </w:r>
    </w:p>
    <w:p w14:paraId="475DD138" w14:textId="44D63CFC" w:rsidR="00CC49B0" w:rsidRDefault="00CC49B0" w:rsidP="00D95B2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9EE7692" w14:textId="7FBB2E4C" w:rsidR="00CC49B0" w:rsidRDefault="00CC49B0" w:rsidP="00D95B2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AEC1983" w14:textId="363C9498" w:rsidR="00CC49B0" w:rsidRPr="00276847" w:rsidRDefault="00CC49B0" w:rsidP="000257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57EA">
        <w:rPr>
          <w:rFonts w:ascii="Times New Roman" w:hAnsi="Times New Roman" w:cs="Times New Roman"/>
          <w:sz w:val="24"/>
          <w:szCs w:val="24"/>
          <w:shd w:val="clear" w:color="auto" w:fill="FFFFFF"/>
        </w:rPr>
        <w:t>Thank you for your partnership and commitment to the success of this event.  If you have any questions about your donation, please call Sherry Terrell Alexander at 404-787-7344 or the museum at 706-342-9191.</w:t>
      </w:r>
      <w:r w:rsidR="00276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76847" w:rsidRPr="002768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All donations are due by Friday, August 26, 2016.</w:t>
      </w:r>
    </w:p>
    <w:p w14:paraId="5D97D464" w14:textId="18E719C1" w:rsidR="00CC49B0" w:rsidRPr="000257EA" w:rsidRDefault="00CC49B0" w:rsidP="000257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5568DA" w14:textId="77777777" w:rsidR="00CC49B0" w:rsidRPr="000257EA" w:rsidRDefault="00CC49B0" w:rsidP="00D95B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7EA">
        <w:rPr>
          <w:rFonts w:ascii="Times New Roman" w:hAnsi="Times New Roman" w:cs="Times New Roman"/>
          <w:sz w:val="24"/>
          <w:szCs w:val="24"/>
          <w:shd w:val="clear" w:color="auto" w:fill="FFFFFF"/>
        </w:rPr>
        <w:t>Please make checks payable to:</w:t>
      </w:r>
    </w:p>
    <w:p w14:paraId="74D3C751" w14:textId="7FA47B43" w:rsidR="00CC49B0" w:rsidRPr="00E438E7" w:rsidRDefault="00CC49B0" w:rsidP="00D95B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38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Morgan County African American Museum</w:t>
      </w:r>
    </w:p>
    <w:p w14:paraId="7F65743F" w14:textId="1918A577" w:rsidR="00CC49B0" w:rsidRPr="00E438E7" w:rsidRDefault="00CC49B0" w:rsidP="00D95B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38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 Box 482</w:t>
      </w:r>
    </w:p>
    <w:p w14:paraId="61907F79" w14:textId="17DEA42D" w:rsidR="00CC49B0" w:rsidRPr="00E438E7" w:rsidRDefault="00CC49B0" w:rsidP="00D95B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38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Madison, GA 30650</w:t>
      </w:r>
    </w:p>
    <w:sectPr w:rsidR="00CC49B0" w:rsidRPr="00E438E7" w:rsidSect="0027550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F0245"/>
    <w:multiLevelType w:val="hybridMultilevel"/>
    <w:tmpl w:val="C3F8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A3"/>
    <w:rsid w:val="0001404A"/>
    <w:rsid w:val="000257EA"/>
    <w:rsid w:val="00077277"/>
    <w:rsid w:val="00081671"/>
    <w:rsid w:val="000924A4"/>
    <w:rsid w:val="00275503"/>
    <w:rsid w:val="00276847"/>
    <w:rsid w:val="002B71FD"/>
    <w:rsid w:val="002F04B6"/>
    <w:rsid w:val="003320A3"/>
    <w:rsid w:val="0037320C"/>
    <w:rsid w:val="003D6584"/>
    <w:rsid w:val="0041235F"/>
    <w:rsid w:val="004460C2"/>
    <w:rsid w:val="00470AF2"/>
    <w:rsid w:val="0050140B"/>
    <w:rsid w:val="00571C24"/>
    <w:rsid w:val="00643AB7"/>
    <w:rsid w:val="006B2009"/>
    <w:rsid w:val="0071646C"/>
    <w:rsid w:val="007A10C9"/>
    <w:rsid w:val="007A3C26"/>
    <w:rsid w:val="007B7BBE"/>
    <w:rsid w:val="0082129D"/>
    <w:rsid w:val="008F3C85"/>
    <w:rsid w:val="00915100"/>
    <w:rsid w:val="00922C6D"/>
    <w:rsid w:val="00954E8F"/>
    <w:rsid w:val="00970529"/>
    <w:rsid w:val="0098695F"/>
    <w:rsid w:val="00996099"/>
    <w:rsid w:val="009B4513"/>
    <w:rsid w:val="009E6743"/>
    <w:rsid w:val="00A479DC"/>
    <w:rsid w:val="00A932B6"/>
    <w:rsid w:val="00AB09D6"/>
    <w:rsid w:val="00AC6FB0"/>
    <w:rsid w:val="00AF557D"/>
    <w:rsid w:val="00B63711"/>
    <w:rsid w:val="00B92CBC"/>
    <w:rsid w:val="00BA3F9F"/>
    <w:rsid w:val="00BC428F"/>
    <w:rsid w:val="00CC49B0"/>
    <w:rsid w:val="00CD2C07"/>
    <w:rsid w:val="00D20EE4"/>
    <w:rsid w:val="00D30088"/>
    <w:rsid w:val="00D318F1"/>
    <w:rsid w:val="00D95B28"/>
    <w:rsid w:val="00E438E7"/>
    <w:rsid w:val="00E74C67"/>
    <w:rsid w:val="00F31BC1"/>
    <w:rsid w:val="00F45E3A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5F36"/>
  <w15:chartTrackingRefBased/>
  <w15:docId w15:val="{B5578634-F45A-49E8-A1DC-AFD78C06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4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71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caam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d.docs.live.net/774201b11a32e742/www.mcaa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mcaam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mca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BC8E-1AAC-4824-8048-934DD27A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Terrell Alexander</dc:creator>
  <cp:keywords/>
  <dc:description/>
  <cp:lastModifiedBy>Sherry Terrell Alexander</cp:lastModifiedBy>
  <cp:revision>5</cp:revision>
  <cp:lastPrinted>2016-06-22T15:15:00Z</cp:lastPrinted>
  <dcterms:created xsi:type="dcterms:W3CDTF">2016-06-22T04:20:00Z</dcterms:created>
  <dcterms:modified xsi:type="dcterms:W3CDTF">2016-06-22T15:29:00Z</dcterms:modified>
</cp:coreProperties>
</file>